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4245A561" w14:textId="7BD55287" w:rsidR="00D836E8" w:rsidRPr="001728DD" w:rsidRDefault="002B0411" w:rsidP="001728DD">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4E64B9D" w14:textId="77777777" w:rsidR="002B0411" w:rsidRPr="00EF711D" w:rsidRDefault="002B0411" w:rsidP="002B0411">
      <w:pPr>
        <w:rPr>
          <w:rFonts w:ascii="Calibri" w:hAnsi="Calibri" w:cs="Calibri"/>
        </w:rPr>
      </w:pPr>
    </w:p>
    <w:p w14:paraId="11EF838E" w14:textId="000C9AC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1728DD">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CE70EFA" w14:textId="77777777" w:rsidR="00714438" w:rsidRDefault="002B0411"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EE6C28D" w14:textId="78DEEA63" w:rsidR="00714438" w:rsidRPr="00714438" w:rsidRDefault="00714438"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714438">
        <w:rPr>
          <w:rFonts w:ascii="Calibri" w:hAnsi="Calibri" w:cs="Calibri"/>
          <w:color w:val="auto"/>
          <w:sz w:val="22"/>
          <w:szCs w:val="22"/>
        </w:rPr>
        <w:t>Si el oferente susceptible de ser adjudicado, hubiere realizado lances y no hubiera confirmado el precio ajustado de la oferta, de acuerdo al acta de sesión pública virtual.</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los documentos indicados en el pliego de bases y condiciones para la firma del contrato,</w:t>
      </w:r>
    </w:p>
    <w:p w14:paraId="372C9D48"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 xml:space="preserve">Firmar el contrato; o </w:t>
      </w:r>
    </w:p>
    <w:p w14:paraId="459A93E5"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en tiempo y forma la garantía de cumplimiento de contrato.</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2950BD07" w:rsidR="002B0411"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197079E1" w14:textId="4AB61AE7" w:rsidR="00714438" w:rsidRPr="001728DD" w:rsidRDefault="00714438" w:rsidP="00714438">
      <w:pPr>
        <w:pStyle w:val="Prrafodelista"/>
        <w:numPr>
          <w:ilvl w:val="0"/>
          <w:numId w:val="2"/>
        </w:numPr>
        <w:shd w:val="clear" w:color="auto" w:fill="FFFFFF"/>
        <w:spacing w:line="276" w:lineRule="atLeast"/>
        <w:rPr>
          <w:rFonts w:ascii="Calibri" w:eastAsiaTheme="majorEastAsia" w:hAnsi="Calibri" w:cs="Calibri"/>
          <w:sz w:val="22"/>
          <w:szCs w:val="22"/>
          <w:lang w:val="es-ES"/>
        </w:rPr>
      </w:pPr>
      <w:r w:rsidRPr="001728DD">
        <w:rPr>
          <w:rFonts w:ascii="Calibri" w:eastAsiaTheme="majorEastAsia" w:hAnsi="Calibri" w:cs="Calibri"/>
          <w:sz w:val="22"/>
          <w:szCs w:val="22"/>
          <w:lang w:val="es-ES"/>
        </w:rPr>
        <w:t>No se formaliza el consorcio por escritura pública antes de la firma del contrato.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lastRenderedPageBreak/>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6F824F" w14:textId="6AE6F241"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E8947C" w14:textId="77777777"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2D6E8C5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3</w:t>
      </w:r>
      <w:r w:rsidR="00743482">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714438">
      <w:pPr>
        <w:spacing w:line="276" w:lineRule="auto"/>
        <w:rPr>
          <w:rFonts w:ascii="Calibri" w:hAnsi="Calibri" w:cs="Calibri"/>
        </w:rPr>
      </w:pPr>
    </w:p>
    <w:p w14:paraId="59D86463" w14:textId="21328D1E" w:rsidR="002B0411" w:rsidRPr="00EF711D" w:rsidRDefault="002B0411" w:rsidP="00714438">
      <w:pPr>
        <w:tabs>
          <w:tab w:val="right" w:pos="9630"/>
        </w:tabs>
        <w:spacing w:line="276" w:lineRule="auto"/>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714438">
      <w:pPr>
        <w:tabs>
          <w:tab w:val="right" w:pos="9720"/>
        </w:tabs>
        <w:spacing w:line="276"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714438">
      <w:pPr>
        <w:spacing w:line="276" w:lineRule="auto"/>
        <w:jc w:val="both"/>
        <w:rPr>
          <w:rFonts w:ascii="Calibri" w:hAnsi="Calibri" w:cs="Calibri"/>
          <w:i/>
        </w:rPr>
      </w:pPr>
    </w:p>
    <w:p w14:paraId="283F230D"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0CD98C0B"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rPr>
          <w:rFonts w:ascii="Calibri" w:hAnsi="Calibri" w:cs="Calibri"/>
        </w:rPr>
      </w:pPr>
    </w:p>
    <w:p w14:paraId="1CD1137E" w14:textId="77777777" w:rsidR="002B0411" w:rsidRPr="00EF711D" w:rsidRDefault="002B0411" w:rsidP="00714438">
      <w:pPr>
        <w:tabs>
          <w:tab w:val="left" w:pos="1188"/>
          <w:tab w:val="left" w:pos="2394"/>
          <w:tab w:val="left" w:pos="4209"/>
          <w:tab w:val="left" w:pos="5238"/>
          <w:tab w:val="left" w:pos="7632"/>
          <w:tab w:val="left" w:pos="7868"/>
          <w:tab w:val="left" w:pos="9468"/>
        </w:tabs>
        <w:spacing w:line="276"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714438">
      <w:pPr>
        <w:tabs>
          <w:tab w:val="left" w:pos="1188"/>
          <w:tab w:val="left" w:pos="2394"/>
          <w:tab w:val="left" w:pos="4200"/>
          <w:tab w:val="left" w:pos="5238"/>
          <w:tab w:val="left" w:pos="7632"/>
          <w:tab w:val="left" w:pos="7868"/>
          <w:tab w:val="left" w:pos="9468"/>
        </w:tabs>
        <w:spacing w:line="276"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714438">
      <w:pPr>
        <w:tabs>
          <w:tab w:val="left" w:pos="1188"/>
          <w:tab w:val="left" w:pos="4200"/>
          <w:tab w:val="left" w:pos="9468"/>
        </w:tabs>
        <w:spacing w:line="276"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714438">
      <w:pPr>
        <w:tabs>
          <w:tab w:val="left" w:pos="5238"/>
          <w:tab w:val="left" w:pos="5474"/>
          <w:tab w:val="left" w:pos="9468"/>
        </w:tabs>
        <w:spacing w:line="276"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2D17CB8F" w:rsidR="003A50A2" w:rsidRDefault="003A50A2" w:rsidP="00B842F9">
      <w:pPr>
        <w:tabs>
          <w:tab w:val="left" w:pos="5238"/>
          <w:tab w:val="left" w:pos="5474"/>
          <w:tab w:val="left" w:pos="9468"/>
        </w:tabs>
        <w:spacing w:line="360" w:lineRule="auto"/>
        <w:outlineLvl w:val="0"/>
        <w:rPr>
          <w:rFonts w:ascii="Calibri" w:hAnsi="Calibri" w:cs="Calibri"/>
        </w:rPr>
      </w:pPr>
    </w:p>
    <w:p w14:paraId="04E8EB25" w14:textId="769194C6" w:rsidR="00714438" w:rsidRDefault="00714438" w:rsidP="00B842F9">
      <w:pPr>
        <w:tabs>
          <w:tab w:val="left" w:pos="5238"/>
          <w:tab w:val="left" w:pos="5474"/>
          <w:tab w:val="left" w:pos="9468"/>
        </w:tabs>
        <w:spacing w:line="360" w:lineRule="auto"/>
        <w:outlineLvl w:val="0"/>
        <w:rPr>
          <w:rFonts w:ascii="Calibri" w:hAnsi="Calibri" w:cs="Calibri"/>
        </w:rPr>
      </w:pPr>
    </w:p>
    <w:p w14:paraId="4A0561D2" w14:textId="4B8692B9" w:rsidR="00714438" w:rsidRDefault="00714438" w:rsidP="00B842F9">
      <w:pPr>
        <w:tabs>
          <w:tab w:val="left" w:pos="5238"/>
          <w:tab w:val="left" w:pos="5474"/>
          <w:tab w:val="left" w:pos="9468"/>
        </w:tabs>
        <w:spacing w:line="360" w:lineRule="auto"/>
        <w:outlineLvl w:val="0"/>
        <w:rPr>
          <w:rFonts w:ascii="Calibri" w:hAnsi="Calibri" w:cs="Calibri"/>
        </w:rPr>
      </w:pPr>
    </w:p>
    <w:p w14:paraId="04B7B075" w14:textId="77777777" w:rsidR="00714438" w:rsidRDefault="00714438" w:rsidP="00B842F9">
      <w:pPr>
        <w:tabs>
          <w:tab w:val="left" w:pos="5238"/>
          <w:tab w:val="left" w:pos="5474"/>
          <w:tab w:val="left" w:pos="9468"/>
        </w:tabs>
        <w:spacing w:line="360" w:lineRule="auto"/>
        <w:outlineLvl w:val="0"/>
        <w:rPr>
          <w:rFonts w:ascii="Calibri" w:hAnsi="Calibri" w:cs="Calibri"/>
        </w:rPr>
      </w:pPr>
    </w:p>
    <w:p w14:paraId="7B8B3A16" w14:textId="019DAA6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7A923249" w14:textId="189F16F3" w:rsidR="002B0411" w:rsidRPr="00EF711D" w:rsidRDefault="002B0411" w:rsidP="001728DD">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416C133A"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r w:rsidR="002E476A" w:rsidRPr="00EF711D">
        <w:rPr>
          <w:rFonts w:ascii="Calibri" w:hAnsi="Calibri" w:cs="Calibri"/>
        </w:rPr>
        <w:t>garantía _</w:t>
      </w:r>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2A40207A" w:rsidR="00B842F9" w:rsidRDefault="00B842F9" w:rsidP="002B0411">
      <w:pPr>
        <w:numPr>
          <w:ilvl w:val="12"/>
          <w:numId w:val="0"/>
        </w:numPr>
        <w:suppressAutoHyphens/>
        <w:spacing w:line="360" w:lineRule="auto"/>
        <w:rPr>
          <w:rFonts w:ascii="Calibri" w:hAnsi="Calibri" w:cs="Calibri"/>
          <w:i/>
          <w:iCs/>
          <w:color w:val="FF0000"/>
          <w:lang w:val="es-MX"/>
        </w:rPr>
      </w:pPr>
    </w:p>
    <w:p w14:paraId="792AB023" w14:textId="77777777" w:rsidR="001728DD" w:rsidRDefault="001728DD"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1A2FC96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743482">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743482">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04FD13B6"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6</w:t>
      </w:r>
      <w:r w:rsidR="00743482">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2079384B"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743482"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4AC27C0B"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1728DD">
        <w:rPr>
          <w:rFonts w:cs="Arial"/>
          <w:b/>
          <w:iCs/>
          <w:color w:val="FFFFFF"/>
          <w:sz w:val="28"/>
          <w:szCs w:val="28"/>
          <w:lang w:val="es-MX"/>
        </w:rPr>
        <w:t>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2213A5FD"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 xml:space="preserve">La información proveída corresponde a los datos sobre el CPEN identificado a los ítems correspondientes, actualizados y vigentes a la fecha límite de presentación de </w:t>
      </w:r>
      <w:r w:rsidR="00714438" w:rsidRPr="00E2667E">
        <w:rPr>
          <w:rFonts w:ascii="source_sans_proregular" w:hAnsi="source_sans_proregular"/>
          <w:color w:val="000000"/>
          <w:sz w:val="23"/>
          <w:szCs w:val="23"/>
        </w:rPr>
        <w:t>ofertas electrónicas e inicio de la etapa competitiva</w:t>
      </w:r>
      <w:r w:rsidRPr="0073379A">
        <w:rPr>
          <w:rFonts w:ascii="Calibri" w:eastAsia="Times New Roman" w:hAnsi="Calibri" w:cs="Calibri"/>
          <w:lang w:eastAsia="es-ES"/>
        </w:rPr>
        <w:t xml:space="preserve">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66C46277" w:rsid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17025775" w14:textId="77777777" w:rsidR="00142935" w:rsidRPr="0073379A" w:rsidRDefault="00142935" w:rsidP="00142935">
      <w:pPr>
        <w:shd w:val="clear" w:color="auto" w:fill="FFFFFF"/>
        <w:spacing w:before="240" w:after="240" w:line="276" w:lineRule="auto"/>
        <w:ind w:left="720"/>
        <w:contextualSpacing/>
        <w:jc w:val="both"/>
        <w:rPr>
          <w:rFonts w:ascii="Calibri" w:eastAsia="Times New Roman" w:hAnsi="Calibri" w:cs="Calibri"/>
          <w:lang w:eastAsia="es-ES"/>
        </w:rPr>
      </w:pP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743482" w:rsidP="0073379A">
                <w:pPr>
                  <w:spacing w:after="240"/>
                  <w:rPr>
                    <w:rFonts w:ascii="Calibri" w:eastAsia="Times New Roman" w:hAnsi="Calibri" w:cs="Calibri"/>
                    <w:sz w:val="24"/>
                    <w:szCs w:val="24"/>
                    <w:lang w:eastAsia="es-ES"/>
                  </w:rPr>
                </w:pPr>
              </w:p>
            </w:tc>
          </w:tr>
          <w:bookmarkEnd w:id="0"/>
        </w:tbl>
      </w:sdtContent>
    </w:sdt>
    <w:p w14:paraId="56750252" w14:textId="3EC215BB" w:rsidR="0073379A" w:rsidRDefault="0073379A"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303EB5B6"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Nº </w:t>
      </w:r>
      <w:r w:rsidR="001728DD">
        <w:rPr>
          <w:rFonts w:cs="Arial"/>
          <w:b/>
          <w:iCs/>
          <w:color w:val="FFFFFF"/>
          <w:sz w:val="28"/>
          <w:szCs w:val="28"/>
          <w:lang w:val="es-MX"/>
        </w:rPr>
        <w:t>9</w:t>
      </w:r>
      <w:r w:rsidR="00743482">
        <w:rPr>
          <w:rFonts w:cs="Arial"/>
          <w:b/>
          <w:iCs/>
          <w:color w:val="FFFFFF"/>
          <w:sz w:val="28"/>
          <w:szCs w:val="28"/>
          <w:lang w:val="es-MX"/>
        </w:rPr>
        <w:t xml:space="preserve"> – NO APLICA</w:t>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107B49A5" w14:textId="3CE4BB87" w:rsidR="00B94C71" w:rsidRPr="00B94C71" w:rsidRDefault="00120AA0" w:rsidP="00B94C71">
          <w:pPr>
            <w:shd w:val="clear" w:color="auto" w:fill="FFFFFF"/>
            <w:spacing w:before="240" w:after="240" w:line="276" w:lineRule="auto"/>
            <w:jc w:val="both"/>
            <w:rPr>
              <w:rFonts w:ascii="Calibri" w:hAnsi="Calibri" w:cs="Calibri"/>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r w:rsidR="00B94C71">
            <w:rPr>
              <w:rFonts w:ascii="Calibri" w:eastAsia="Times New Roman" w:hAnsi="Calibri" w:cs="Calibri"/>
              <w:lang w:eastAsia="es-ES"/>
            </w:rPr>
            <w:t xml:space="preserve"> </w:t>
          </w:r>
          <w:r w:rsidR="00B94C71" w:rsidRPr="00B94C71">
            <w:rPr>
              <w:rFonts w:ascii="Calibri" w:hAnsi="Calibri" w:cs="Calibri"/>
            </w:rPr>
            <w:t>o, de forma previa a la autorización por parte del Administrador del Contrato.</w:t>
          </w:r>
        </w:p>
        <w:p w14:paraId="7346D1C3" w14:textId="64C4F6C3"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w:t>
      </w:r>
      <w:r w:rsidRPr="00120AA0">
        <w:rPr>
          <w:rFonts w:ascii="Calibri" w:eastAsia="Times New Roman" w:hAnsi="Calibri" w:cs="Calibri"/>
          <w:b/>
          <w:i/>
          <w:sz w:val="24"/>
          <w:szCs w:val="24"/>
          <w:lang w:eastAsia="es-ES"/>
        </w:rPr>
        <w:lastRenderedPageBreak/>
        <w:t xml:space="preserve">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58011313">
    <w:abstractNumId w:val="3"/>
  </w:num>
  <w:num w:numId="2" w16cid:durableId="1310020070">
    <w:abstractNumId w:val="0"/>
  </w:num>
  <w:num w:numId="3" w16cid:durableId="1961523917">
    <w:abstractNumId w:val="1"/>
  </w:num>
  <w:num w:numId="4" w16cid:durableId="418868342">
    <w:abstractNumId w:val="2"/>
  </w:num>
  <w:num w:numId="5" w16cid:durableId="1337656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142935"/>
    <w:rsid w:val="001728DD"/>
    <w:rsid w:val="00230069"/>
    <w:rsid w:val="00283912"/>
    <w:rsid w:val="002B0411"/>
    <w:rsid w:val="002E476A"/>
    <w:rsid w:val="00304A6C"/>
    <w:rsid w:val="003A50A2"/>
    <w:rsid w:val="003F6F11"/>
    <w:rsid w:val="00413A76"/>
    <w:rsid w:val="00453074"/>
    <w:rsid w:val="004C420E"/>
    <w:rsid w:val="004E71AA"/>
    <w:rsid w:val="00507C52"/>
    <w:rsid w:val="0056685A"/>
    <w:rsid w:val="005B7BCB"/>
    <w:rsid w:val="006444DE"/>
    <w:rsid w:val="007025E9"/>
    <w:rsid w:val="00714438"/>
    <w:rsid w:val="0073085D"/>
    <w:rsid w:val="0073379A"/>
    <w:rsid w:val="00743482"/>
    <w:rsid w:val="0083353D"/>
    <w:rsid w:val="008A410C"/>
    <w:rsid w:val="009777D5"/>
    <w:rsid w:val="0099687D"/>
    <w:rsid w:val="009F0D47"/>
    <w:rsid w:val="00A016B6"/>
    <w:rsid w:val="00A124E9"/>
    <w:rsid w:val="00A64E0F"/>
    <w:rsid w:val="00B33A5B"/>
    <w:rsid w:val="00B842F9"/>
    <w:rsid w:val="00B94C71"/>
    <w:rsid w:val="00BE1848"/>
    <w:rsid w:val="00D33353"/>
    <w:rsid w:val="00D516D1"/>
    <w:rsid w:val="00D836E8"/>
    <w:rsid w:val="00DE4392"/>
    <w:rsid w:val="00E17F87"/>
    <w:rsid w:val="00E22111"/>
    <w:rsid w:val="00E257B2"/>
    <w:rsid w:val="00E923A0"/>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NormalWeb">
    <w:name w:val="Normal (Web)"/>
    <w:basedOn w:val="Normal"/>
    <w:uiPriority w:val="99"/>
    <w:unhideWhenUsed/>
    <w:rsid w:val="00E22111"/>
    <w:pPr>
      <w:spacing w:before="100" w:beforeAutospacing="1" w:after="100" w:afterAutospacing="1" w:line="240" w:lineRule="auto"/>
    </w:pPr>
    <w:rPr>
      <w:rFonts w:ascii="Times New Roman" w:eastAsiaTheme="minorEastAsia"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994606">
      <w:bodyDiv w:val="1"/>
      <w:marLeft w:val="0"/>
      <w:marRight w:val="0"/>
      <w:marTop w:val="0"/>
      <w:marBottom w:val="0"/>
      <w:divBdr>
        <w:top w:val="none" w:sz="0" w:space="0" w:color="auto"/>
        <w:left w:val="none" w:sz="0" w:space="0" w:color="auto"/>
        <w:bottom w:val="none" w:sz="0" w:space="0" w:color="auto"/>
        <w:right w:val="none" w:sz="0" w:space="0" w:color="auto"/>
      </w:divBdr>
    </w:div>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3971B4" w:rsidP="003971B4">
          <w:pPr>
            <w:pStyle w:val="3201AE067EE84687A63EE817C507AF86"/>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3971B4" w:rsidP="003971B4">
          <w:pPr>
            <w:pStyle w:val="307405F20CFA41C69975B1783D39AB50"/>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9C3878" w:rsidRDefault="003971B4" w:rsidP="003971B4">
          <w:pPr>
            <w:pStyle w:val="CD2442A51F084723BB8A3703ADD23157"/>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9C387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9C3878" w:rsidRDefault="003971B4" w:rsidP="003971B4">
          <w:pPr>
            <w:pStyle w:val="D39A72464F474E98A9E00AFC08BDF2D4"/>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3971B4"/>
    <w:rsid w:val="006856A1"/>
    <w:rsid w:val="00842BCE"/>
    <w:rsid w:val="009C3878"/>
    <w:rsid w:val="00B51C08"/>
    <w:rsid w:val="00D13C7C"/>
    <w:rsid w:val="00E17F8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971B4"/>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
    <w:name w:val="CD2442A51F084723BB8A3703ADD23157"/>
    <w:rsid w:val="003971B4"/>
    <w:rPr>
      <w:rFonts w:eastAsiaTheme="minorHAnsi"/>
      <w:lang w:val="es-ES" w:eastAsia="en-US"/>
    </w:rPr>
  </w:style>
  <w:style w:type="paragraph" w:customStyle="1" w:styleId="D39A72464F474E98A9E00AFC08BDF2D4">
    <w:name w:val="D39A72464F474E98A9E00AFC08BDF2D4"/>
    <w:rsid w:val="003971B4"/>
    <w:rPr>
      <w:rFonts w:eastAsiaTheme="minorHAnsi"/>
      <w:lang w:val="es-ES" w:eastAsia="en-US"/>
    </w:rPr>
  </w:style>
  <w:style w:type="paragraph" w:customStyle="1" w:styleId="3201AE067EE84687A63EE817C507AF86">
    <w:name w:val="3201AE067EE84687A63EE817C507AF86"/>
    <w:rsid w:val="003971B4"/>
    <w:rPr>
      <w:rFonts w:eastAsiaTheme="minorHAnsi"/>
      <w:lang w:val="es-ES" w:eastAsia="en-US"/>
    </w:rPr>
  </w:style>
  <w:style w:type="paragraph" w:customStyle="1" w:styleId="307405F20CFA41C69975B1783D39AB50">
    <w:name w:val="307405F20CFA41C69975B1783D39AB50"/>
    <w:rsid w:val="003971B4"/>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13</Pages>
  <Words>2834</Words>
  <Characters>15593</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Karina Palma</cp:lastModifiedBy>
  <cp:revision>8</cp:revision>
  <dcterms:created xsi:type="dcterms:W3CDTF">2025-07-11T20:47:00Z</dcterms:created>
  <dcterms:modified xsi:type="dcterms:W3CDTF">2025-09-12T11:44:00Z</dcterms:modified>
</cp:coreProperties>
</file>